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Жител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 с. Душанбеково осужден к 3 годам лишения свободы условно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 незаконное хранение пороха и патронов</w:t>
      </w:r>
    </w:p>
    <w:p w14:paraId="02000000">
      <w:pPr>
        <w:rPr>
          <w:sz w:val="28"/>
        </w:rPr>
      </w:pPr>
    </w:p>
    <w:p w14:paraId="03000000">
      <w:pPr>
        <w:ind w:firstLine="708" w:left="0"/>
        <w:jc w:val="both"/>
        <w:rPr>
          <w:sz w:val="28"/>
        </w:rPr>
      </w:pPr>
      <w:r>
        <w:rPr>
          <w:sz w:val="28"/>
        </w:rPr>
        <w:t>Белокатайский межрайонный суд</w:t>
      </w:r>
      <w:r>
        <w:rPr>
          <w:sz w:val="28"/>
        </w:rPr>
        <w:t xml:space="preserve"> </w:t>
      </w:r>
      <w:r>
        <w:rPr>
          <w:sz w:val="28"/>
        </w:rPr>
        <w:t xml:space="preserve">вынес приговор </w:t>
      </w:r>
      <w:r>
        <w:rPr>
          <w:sz w:val="28"/>
        </w:rPr>
        <w:t>в отношении 49</w:t>
      </w:r>
      <w:r>
        <w:rPr>
          <w:sz w:val="28"/>
        </w:rPr>
        <w:t xml:space="preserve">-летнего </w:t>
      </w:r>
      <w:r>
        <w:rPr>
          <w:sz w:val="28"/>
        </w:rPr>
        <w:t>жителя с. Душанбеково</w:t>
      </w:r>
      <w:r>
        <w:rPr>
          <w:sz w:val="28"/>
        </w:rPr>
        <w:t>.</w:t>
      </w:r>
    </w:p>
    <w:p w14:paraId="04000000">
      <w:pPr>
        <w:ind w:firstLine="708" w:left="0"/>
        <w:jc w:val="both"/>
        <w:rPr>
          <w:b w:val="0"/>
        </w:rPr>
      </w:pPr>
      <w:r>
        <w:rPr>
          <w:sz w:val="28"/>
        </w:rPr>
        <w:t xml:space="preserve">Он признан виновным в совершении преступления, предусмотренного ч. </w:t>
      </w:r>
      <w:r>
        <w:rPr>
          <w:sz w:val="28"/>
        </w:rPr>
        <w:t>1</w:t>
      </w:r>
      <w:r>
        <w:rPr>
          <w:sz w:val="28"/>
        </w:rPr>
        <w:t xml:space="preserve"> ст. </w:t>
      </w:r>
      <w:r>
        <w:rPr>
          <w:sz w:val="28"/>
        </w:rPr>
        <w:t xml:space="preserve">222.1, </w:t>
      </w:r>
      <w:r>
        <w:rPr>
          <w:rStyle w:val="Style_2_ch"/>
          <w:sz w:val="28"/>
        </w:rPr>
        <w:t>(</w:t>
      </w:r>
      <w:r>
        <w:rPr>
          <w:rStyle w:val="Style_2_ch"/>
          <w:sz w:val="28"/>
        </w:rPr>
        <w:t>Незаконные приобретение, передача, сбыт, хранение, перевозка, пересылка или ношение взрывчатых веществ или взрывных устройств</w:t>
      </w:r>
      <w:r>
        <w:rPr>
          <w:rStyle w:val="Style_2_ch"/>
          <w:sz w:val="28"/>
        </w:rPr>
        <w:t>),</w:t>
      </w:r>
      <w:r>
        <w:rPr>
          <w:sz w:val="28"/>
        </w:rPr>
        <w:t xml:space="preserve"> ч.1 ст. 222</w:t>
      </w:r>
      <w:r>
        <w:rPr>
          <w:sz w:val="28"/>
        </w:rPr>
        <w:t xml:space="preserve"> УК РФ </w:t>
      </w:r>
      <w:r>
        <w:rPr>
          <w:rStyle w:val="Style_2_ch"/>
          <w:sz w:val="28"/>
        </w:rPr>
        <w:t>(</w:t>
      </w:r>
      <w:r>
        <w:rPr>
          <w:rStyle w:val="Style_2_ch"/>
          <w:sz w:val="28"/>
        </w:rPr>
        <w:t>Незаконные приобретение, передача, сбыт, хранение, перевозка, пересылка или ношение оружия, основных частей огнестрельного оружия, боеприпасов).</w:t>
      </w:r>
    </w:p>
    <w:p w14:paraId="05000000">
      <w:pPr>
        <w:ind w:firstLine="708" w:left="0"/>
        <w:jc w:val="both"/>
        <w:rPr>
          <w:b w:val="0"/>
        </w:rPr>
      </w:pPr>
      <w:r>
        <w:rPr>
          <w:sz w:val="28"/>
        </w:rPr>
        <w:t xml:space="preserve">Судом установлено, что </w:t>
      </w:r>
      <w:r>
        <w:rPr>
          <w:color w:val="000000"/>
          <w:sz w:val="28"/>
          <w:highlight w:val="white"/>
        </w:rPr>
        <w:t xml:space="preserve">в период 13 ноября 2023 года по 07 марта 2025 года 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в района </w:t>
      </w:r>
      <w:r>
        <w:rPr>
          <w:color w:val="000000"/>
          <w:sz w:val="28"/>
          <w:highlight w:val="white"/>
        </w:rPr>
        <w:t>житель с. Душанбеково в двух металлических сейфах незаконно хранил порох общей массой 2167 граммов, кроме того патроны разных калибров в количестве 12 штук</w:t>
      </w:r>
      <w:r>
        <w:rPr>
          <w:b w:val="0"/>
        </w:rPr>
        <w:t>.</w:t>
      </w:r>
    </w:p>
    <w:p w14:paraId="06000000">
      <w:pPr>
        <w:pStyle w:val="Style_3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ходе судебного заседания обвиняемый  вину не признал в совершении преступления.</w:t>
      </w:r>
    </w:p>
    <w:p w14:paraId="07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Суд, с учетом позиции государственного обвинителя, приговорил </w:t>
      </w:r>
      <w:r>
        <w:rPr>
          <w:sz w:val="28"/>
        </w:rPr>
        <w:t>гражданина</w:t>
      </w:r>
      <w:r>
        <w:rPr>
          <w:sz w:val="28"/>
        </w:rPr>
        <w:t xml:space="preserve"> к наказанию в виде 3 годам 6 месяцам лишения свободы условно с испытательным сроком 3 года, со штрафом 6000 рублей.</w:t>
      </w:r>
    </w:p>
    <w:p w14:paraId="08000000">
      <w:pPr>
        <w:pStyle w:val="Style_3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Пригово</w:t>
      </w:r>
      <w:r>
        <w:rPr>
          <w:sz w:val="28"/>
        </w:rPr>
        <w:t>р вступил в законную силу.</w:t>
      </w:r>
    </w:p>
    <w:p w14:paraId="09000000">
      <w:pPr>
        <w:spacing w:line="240" w:lineRule="exact"/>
        <w:ind/>
        <w:jc w:val="both"/>
        <w:rPr>
          <w:sz w:val="28"/>
        </w:rPr>
      </w:pPr>
    </w:p>
    <w:p w14:paraId="0A000000">
      <w:pPr>
        <w:spacing w:line="240" w:lineRule="exact"/>
        <w:ind/>
        <w:jc w:val="both"/>
        <w:rPr>
          <w:sz w:val="28"/>
        </w:rPr>
      </w:pPr>
    </w:p>
    <w:p w14:paraId="0B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</w:p>
    <w:p w14:paraId="0C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прокурора</w:t>
      </w:r>
      <w:r>
        <w:rPr>
          <w:sz w:val="28"/>
        </w:rPr>
        <w:t xml:space="preserve">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3" w:type="paragraph">
    <w:name w:val="Normal (Web)"/>
    <w:basedOn w:val="Style_2"/>
    <w:link w:val="Style_3_ch"/>
    <w:pPr>
      <w:spacing w:afterAutospacing="on" w:beforeAutospacing="on"/>
      <w:ind/>
    </w:pPr>
  </w:style>
  <w:style w:styleId="Style_3_ch" w:type="character">
    <w:name w:val="Normal (Web)"/>
    <w:basedOn w:val="Style_2_ch"/>
    <w:link w:val="Style_3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2"/>
    <w:link w:val="Style_1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2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2025-10-31T06:50:09Z</dcterms:modified>
</cp:coreProperties>
</file>